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49F5A" w14:textId="0C006C66" w:rsidR="00AE4D32" w:rsidRPr="00AE4D32" w:rsidRDefault="00AE4D32" w:rsidP="00AE4D32">
      <w:pPr>
        <w:rPr>
          <w:b/>
          <w:bCs/>
        </w:rPr>
      </w:pPr>
      <w:r w:rsidRPr="00AE4D32">
        <w:rPr>
          <w:b/>
          <w:bCs/>
        </w:rPr>
        <w:t>Bijeenkomst “Toekomstig</w:t>
      </w:r>
      <w:r w:rsidR="00B51B66">
        <w:rPr>
          <w:b/>
          <w:bCs/>
        </w:rPr>
        <w:t xml:space="preserve"> </w:t>
      </w:r>
      <w:r w:rsidRPr="00AE4D32">
        <w:rPr>
          <w:b/>
          <w:bCs/>
        </w:rPr>
        <w:t>bestendig Ons Centrum”</w:t>
      </w:r>
    </w:p>
    <w:p w14:paraId="4D11F126" w14:textId="77777777" w:rsidR="00AE4D32" w:rsidRPr="00AE4D32" w:rsidRDefault="00AE4D32" w:rsidP="00AE4D32">
      <w:pPr>
        <w:rPr>
          <w:b/>
          <w:bCs/>
        </w:rPr>
      </w:pPr>
      <w:r w:rsidRPr="00AE4D32">
        <w:rPr>
          <w:b/>
          <w:bCs/>
        </w:rPr>
        <w:t>12 februari 2026</w:t>
      </w:r>
    </w:p>
    <w:p w14:paraId="445D1426" w14:textId="33CFAD5B" w:rsidR="00AE4D32" w:rsidRPr="00697BA3" w:rsidRDefault="00AE4D32" w:rsidP="00AE4D32">
      <w:r w:rsidRPr="00697BA3">
        <w:t>Op d</w:t>
      </w:r>
      <w:r w:rsidR="00B27752" w:rsidRPr="00697BA3">
        <w:t>onder</w:t>
      </w:r>
      <w:r w:rsidRPr="00697BA3">
        <w:t xml:space="preserve">dag 12 februari vond de informatiebijeenkomst plaats over de toekomst van Ons Centrum. Voorzitter Chris Terpelle opende de avond en heette de aanwezigen welkom. Doel van de bijeenkomst was om bezoekers bij te praten over actuele ontwikkelingen en </w:t>
      </w:r>
      <w:r w:rsidR="00C76DB7" w:rsidRPr="00697BA3">
        <w:t xml:space="preserve">de voorlopige </w:t>
      </w:r>
      <w:r w:rsidRPr="00697BA3">
        <w:t>plannen rondom een toekomstbestendig Ons Centrum en hierover met elkaar in gesprek te gaan.</w:t>
      </w:r>
    </w:p>
    <w:p w14:paraId="41DACB5F" w14:textId="1E85A9F3" w:rsidR="00AE4D32" w:rsidRPr="00697BA3" w:rsidRDefault="00AE4D32" w:rsidP="00AE4D32">
      <w:pPr>
        <w:rPr>
          <w:b/>
          <w:bCs/>
        </w:rPr>
      </w:pPr>
      <w:r w:rsidRPr="00697BA3">
        <w:rPr>
          <w:b/>
          <w:bCs/>
        </w:rPr>
        <w:t>Paracommercie</w:t>
      </w:r>
      <w:r w:rsidR="00A2067D" w:rsidRPr="00697BA3">
        <w:rPr>
          <w:b/>
          <w:bCs/>
        </w:rPr>
        <w:t>:</w:t>
      </w:r>
    </w:p>
    <w:p w14:paraId="01B8E5FD" w14:textId="77777777" w:rsidR="00AE4D32" w:rsidRPr="00697BA3" w:rsidRDefault="00AE4D32" w:rsidP="00AE4D32">
      <w:r w:rsidRPr="00697BA3">
        <w:t>Chris gaf eerst een toelichting op de stand van zaken rond de paracommercie. Hij schetste de ontwikkelingen en de mogelijke gevolgen voor Ons Centrum. Vanuit de zaal kwamen diverse vragen, met name over de aanpassing van de regelgeving en wat dit concreet betekent voor het gebruik en de exploitatie van het centrum. Er bleek behoefte aan verdere verduidelijking hierover.</w:t>
      </w:r>
    </w:p>
    <w:p w14:paraId="2D5BD2A9" w14:textId="6CC28193" w:rsidR="00AE4D32" w:rsidRPr="00697BA3" w:rsidRDefault="00AE4D32" w:rsidP="00AE4D32">
      <w:pPr>
        <w:rPr>
          <w:b/>
          <w:bCs/>
        </w:rPr>
      </w:pPr>
      <w:r w:rsidRPr="00697BA3">
        <w:rPr>
          <w:b/>
          <w:bCs/>
        </w:rPr>
        <w:t xml:space="preserve">Plan van </w:t>
      </w:r>
      <w:r w:rsidR="00D95703" w:rsidRPr="00697BA3">
        <w:rPr>
          <w:b/>
          <w:bCs/>
        </w:rPr>
        <w:t>A</w:t>
      </w:r>
      <w:r w:rsidRPr="00697BA3">
        <w:rPr>
          <w:b/>
          <w:bCs/>
        </w:rPr>
        <w:t xml:space="preserve">anpak </w:t>
      </w:r>
      <w:r w:rsidR="00D95703" w:rsidRPr="00697BA3">
        <w:rPr>
          <w:b/>
          <w:bCs/>
        </w:rPr>
        <w:t>T</w:t>
      </w:r>
      <w:r w:rsidRPr="00697BA3">
        <w:rPr>
          <w:b/>
          <w:bCs/>
        </w:rPr>
        <w:t>oekomst</w:t>
      </w:r>
      <w:r w:rsidR="00D95703" w:rsidRPr="00697BA3">
        <w:rPr>
          <w:b/>
          <w:bCs/>
        </w:rPr>
        <w:t>bestend</w:t>
      </w:r>
      <w:r w:rsidRPr="00697BA3">
        <w:rPr>
          <w:b/>
          <w:bCs/>
        </w:rPr>
        <w:t>ig Ons Centrum</w:t>
      </w:r>
      <w:r w:rsidR="00AB0567" w:rsidRPr="00697BA3">
        <w:rPr>
          <w:b/>
          <w:bCs/>
        </w:rPr>
        <w:t>:</w:t>
      </w:r>
    </w:p>
    <w:p w14:paraId="36AD5645" w14:textId="0D71EAF5" w:rsidR="00AE4D32" w:rsidRPr="00697BA3" w:rsidRDefault="00AE4D32" w:rsidP="00211385">
      <w:r w:rsidRPr="00697BA3">
        <w:t xml:space="preserve">Vervolgens introduceerde Chris het </w:t>
      </w:r>
      <w:r w:rsidR="00AE588E" w:rsidRPr="00697BA3">
        <w:t>P</w:t>
      </w:r>
      <w:r w:rsidRPr="00697BA3">
        <w:t xml:space="preserve">lan van </w:t>
      </w:r>
      <w:r w:rsidR="00AE588E" w:rsidRPr="00697BA3">
        <w:t>A</w:t>
      </w:r>
      <w:r w:rsidRPr="00697BA3">
        <w:t>anpak voor de toekomstige inrichting van Ons Centrum</w:t>
      </w:r>
      <w:r w:rsidR="00AE588E" w:rsidRPr="00697BA3">
        <w:t xml:space="preserve">, </w:t>
      </w:r>
      <w:r w:rsidR="00C76DB7" w:rsidRPr="00697BA3">
        <w:t xml:space="preserve">kort samengevat </w:t>
      </w:r>
      <w:r w:rsidR="00AE588E" w:rsidRPr="00697BA3">
        <w:t>bestaande uit drie fases</w:t>
      </w:r>
      <w:r w:rsidR="005E2EF4" w:rsidRPr="00697BA3">
        <w:t>:</w:t>
      </w:r>
      <w:r w:rsidR="00211385" w:rsidRPr="00697BA3">
        <w:br/>
        <w:t>1. Update zalen en werkruimtes horeca</w:t>
      </w:r>
      <w:r w:rsidR="00211385" w:rsidRPr="00697BA3">
        <w:br/>
        <w:t>2. Nieuwe verwarming</w:t>
      </w:r>
      <w:r w:rsidR="00AD7670" w:rsidRPr="00697BA3">
        <w:t>- en warmwaterinstallatie + bergruimte sportzaal</w:t>
      </w:r>
      <w:r w:rsidR="00AD7670" w:rsidRPr="00697BA3">
        <w:br/>
        <w:t xml:space="preserve">3. </w:t>
      </w:r>
      <w:r w:rsidR="00622E9B" w:rsidRPr="00697BA3">
        <w:t xml:space="preserve">Vernieuwing ontmoetingsruimte en verbetering toegankelijkheid </w:t>
      </w:r>
      <w:r w:rsidR="00A27858" w:rsidRPr="00697BA3">
        <w:t xml:space="preserve">en </w:t>
      </w:r>
      <w:r w:rsidR="00AC129E" w:rsidRPr="00697BA3">
        <w:t xml:space="preserve">duurzaamheid </w:t>
      </w:r>
      <w:r w:rsidR="00622E9B" w:rsidRPr="00697BA3">
        <w:t>van het gebouw</w:t>
      </w:r>
      <w:r w:rsidR="005E69EE" w:rsidRPr="00697BA3">
        <w:br/>
      </w:r>
      <w:r w:rsidR="0078694B" w:rsidRPr="00697BA3">
        <w:br/>
      </w:r>
      <w:r w:rsidRPr="00697BA3">
        <w:t xml:space="preserve">Henk Jansen </w:t>
      </w:r>
      <w:r w:rsidR="00E4684C" w:rsidRPr="00697BA3">
        <w:t xml:space="preserve">gaf </w:t>
      </w:r>
      <w:r w:rsidR="00AE588E" w:rsidRPr="00697BA3">
        <w:t xml:space="preserve">daarna </w:t>
      </w:r>
      <w:r w:rsidR="00E4684C" w:rsidRPr="00697BA3">
        <w:t xml:space="preserve">een korte weergave van </w:t>
      </w:r>
      <w:r w:rsidR="003B34E8" w:rsidRPr="00697BA3">
        <w:t xml:space="preserve">hetgeen </w:t>
      </w:r>
      <w:r w:rsidR="006F4F31" w:rsidRPr="00697BA3">
        <w:t xml:space="preserve">tot nu toe gerealiseerd </w:t>
      </w:r>
      <w:r w:rsidR="00F26B62" w:rsidRPr="00697BA3">
        <w:t>is</w:t>
      </w:r>
      <w:r w:rsidR="006F4F31" w:rsidRPr="00697BA3">
        <w:t xml:space="preserve"> </w:t>
      </w:r>
      <w:r w:rsidR="00C529CA" w:rsidRPr="00697BA3">
        <w:t>uit dit Plan van Aanpak</w:t>
      </w:r>
      <w:r w:rsidR="006F4F31" w:rsidRPr="00697BA3">
        <w:t xml:space="preserve"> voor een Toekomstbestendig Ons Centrum</w:t>
      </w:r>
      <w:r w:rsidR="00C529CA" w:rsidRPr="00697BA3">
        <w:t xml:space="preserve">, waarbij grofweg </w:t>
      </w:r>
      <w:r w:rsidR="00D25327" w:rsidRPr="00697BA3">
        <w:t>kan worden gesteld dat Fase 1 en 2 vrijwel gereed zijn</w:t>
      </w:r>
      <w:r w:rsidR="00114544" w:rsidRPr="00697BA3">
        <w:t>.</w:t>
      </w:r>
      <w:r w:rsidR="005E69EE" w:rsidRPr="00697BA3">
        <w:br/>
      </w:r>
      <w:r w:rsidR="0078694B" w:rsidRPr="00697BA3">
        <w:br/>
      </w:r>
      <w:r w:rsidRPr="00697BA3">
        <w:t>Hilbert Oost</w:t>
      </w:r>
      <w:r w:rsidR="00493AE9" w:rsidRPr="00697BA3">
        <w:t>er</w:t>
      </w:r>
      <w:r w:rsidRPr="00697BA3">
        <w:t xml:space="preserve">veen </w:t>
      </w:r>
      <w:r w:rsidR="00CD2D97" w:rsidRPr="00697BA3">
        <w:t xml:space="preserve"> van </w:t>
      </w:r>
      <w:r w:rsidRPr="00697BA3">
        <w:t>Palazzo Hol</w:t>
      </w:r>
      <w:r w:rsidR="00CD2D97" w:rsidRPr="00697BA3">
        <w:t>t</w:t>
      </w:r>
      <w:r w:rsidRPr="00697BA3">
        <w:t xml:space="preserve">en lichtte de plannen </w:t>
      </w:r>
      <w:r w:rsidR="00CD2D97" w:rsidRPr="00697BA3">
        <w:t>voor Fase 3</w:t>
      </w:r>
      <w:r w:rsidR="005B6BA3" w:rsidRPr="00697BA3">
        <w:t xml:space="preserve"> </w:t>
      </w:r>
      <w:r w:rsidRPr="00697BA3">
        <w:t>verder toe aan de hand van de eerste ideeën en schetsen.</w:t>
      </w:r>
    </w:p>
    <w:p w14:paraId="32D35A60" w14:textId="77777777" w:rsidR="00AE4D32" w:rsidRPr="00697BA3" w:rsidRDefault="00AE4D32" w:rsidP="00AE4D32">
      <w:r w:rsidRPr="00697BA3">
        <w:t>De presentatie leidde tot een open en betrokken discussie. Onder meer kwamen de volgende aandachtspunten naar voren:</w:t>
      </w:r>
    </w:p>
    <w:p w14:paraId="713EEF63" w14:textId="77777777" w:rsidR="00AE4D32" w:rsidRPr="00697BA3" w:rsidRDefault="00AE4D32" w:rsidP="00AE4D32">
      <w:pPr>
        <w:numPr>
          <w:ilvl w:val="0"/>
          <w:numId w:val="4"/>
        </w:numPr>
      </w:pPr>
      <w:r w:rsidRPr="00697BA3">
        <w:t>Vragen over de voorgenomen wijziging van de entree, waarbij deze niet langer via het café zou lopen. Sommige aanwezigen vroegen zich af of dit gevolgen heeft voor het veiligheidsgevoel en het overzicht over wie binnenkomt.</w:t>
      </w:r>
    </w:p>
    <w:p w14:paraId="167292FE" w14:textId="77777777" w:rsidR="00AE4D32" w:rsidRPr="00697BA3" w:rsidRDefault="00AE4D32" w:rsidP="00AE4D32">
      <w:pPr>
        <w:numPr>
          <w:ilvl w:val="0"/>
          <w:numId w:val="4"/>
        </w:numPr>
      </w:pPr>
      <w:r w:rsidRPr="00697BA3">
        <w:t>Zorgen of het café, bij uitbreiding van de ruimte, zijn gezellige en vertrouwde karakter als ontmoetingsplek behoudt.</w:t>
      </w:r>
    </w:p>
    <w:p w14:paraId="447DCEA6" w14:textId="77777777" w:rsidR="00AE4D32" w:rsidRPr="00697BA3" w:rsidRDefault="00AE4D32" w:rsidP="00AE4D32">
      <w:pPr>
        <w:numPr>
          <w:ilvl w:val="0"/>
          <w:numId w:val="4"/>
        </w:numPr>
      </w:pPr>
      <w:r w:rsidRPr="00697BA3">
        <w:t>De efficiëntie van de uitbreiding, mede in relatie tot mogelijke toekomstige gemeentelijke regelgeving rond schenktijden.</w:t>
      </w:r>
    </w:p>
    <w:p w14:paraId="296D8EDF" w14:textId="77777777" w:rsidR="00AE4D32" w:rsidRPr="00697BA3" w:rsidRDefault="00AE4D32" w:rsidP="00AE4D32">
      <w:pPr>
        <w:numPr>
          <w:ilvl w:val="0"/>
          <w:numId w:val="4"/>
        </w:numPr>
      </w:pPr>
      <w:r w:rsidRPr="00697BA3">
        <w:lastRenderedPageBreak/>
        <w:t>De verhouding tussen investeringskosten en de daadwerkelijke ruimtewinst.</w:t>
      </w:r>
    </w:p>
    <w:p w14:paraId="6B0ECF4F" w14:textId="3E3258E9" w:rsidR="00AE4D32" w:rsidRPr="00697BA3" w:rsidRDefault="00AE4D32" w:rsidP="00AE4D32">
      <w:pPr>
        <w:numPr>
          <w:ilvl w:val="0"/>
          <w:numId w:val="4"/>
        </w:numPr>
      </w:pPr>
      <w:r w:rsidRPr="00697BA3">
        <w:t xml:space="preserve">Het belang dat het café </w:t>
      </w:r>
      <w:r w:rsidR="000D4599" w:rsidRPr="00697BA3">
        <w:t>de</w:t>
      </w:r>
      <w:r w:rsidRPr="00697BA3">
        <w:t xml:space="preserve"> centrale ontmoetingsfunctie </w:t>
      </w:r>
      <w:r w:rsidR="000D4599" w:rsidRPr="00697BA3">
        <w:t xml:space="preserve">voor het dorp </w:t>
      </w:r>
      <w:r w:rsidRPr="00697BA3">
        <w:t>blijft houden.</w:t>
      </w:r>
    </w:p>
    <w:p w14:paraId="323402C9" w14:textId="77777777" w:rsidR="00AE4D32" w:rsidRPr="00697BA3" w:rsidRDefault="00AE4D32" w:rsidP="00AE4D32">
      <w:pPr>
        <w:numPr>
          <w:ilvl w:val="0"/>
          <w:numId w:val="4"/>
        </w:numPr>
      </w:pPr>
      <w:r w:rsidRPr="00697BA3">
        <w:t>De vraag welke onderdelen als noodzakelijke eisen gelden en welke als wensen bij de verbouwing.</w:t>
      </w:r>
    </w:p>
    <w:p w14:paraId="105BA0E1" w14:textId="77777777" w:rsidR="00AE4D32" w:rsidRPr="00697BA3" w:rsidRDefault="00AE4D32" w:rsidP="00AE4D32">
      <w:pPr>
        <w:numPr>
          <w:ilvl w:val="0"/>
          <w:numId w:val="4"/>
        </w:numPr>
      </w:pPr>
      <w:r w:rsidRPr="00697BA3">
        <w:t>De financiële haalbaarheid van de plannen.</w:t>
      </w:r>
    </w:p>
    <w:p w14:paraId="263792A2" w14:textId="77777777" w:rsidR="00AE4D32" w:rsidRPr="00697BA3" w:rsidRDefault="00AE4D32" w:rsidP="00AE4D32">
      <w:pPr>
        <w:numPr>
          <w:ilvl w:val="0"/>
          <w:numId w:val="4"/>
        </w:numPr>
      </w:pPr>
      <w:r w:rsidRPr="00697BA3">
        <w:t>De suggestie om gebruikerswensen eerst breder te inventariseren voordat plannen definitief worden uitgewerkt.</w:t>
      </w:r>
    </w:p>
    <w:p w14:paraId="3D0121D9" w14:textId="4B734938" w:rsidR="00AE4D32" w:rsidRPr="00697BA3" w:rsidRDefault="00AE4D32" w:rsidP="00AE4D32">
      <w:pPr>
        <w:numPr>
          <w:ilvl w:val="0"/>
          <w:numId w:val="4"/>
        </w:numPr>
      </w:pPr>
      <w:r w:rsidRPr="00697BA3">
        <w:t>Het behoud van de huidige terrasruimte</w:t>
      </w:r>
      <w:r w:rsidR="000D4599" w:rsidRPr="00697BA3">
        <w:t xml:space="preserve"> aan de voorzijde</w:t>
      </w:r>
    </w:p>
    <w:p w14:paraId="6F7C693B" w14:textId="77777777" w:rsidR="00AE4D32" w:rsidRPr="00697BA3" w:rsidRDefault="00AE4D32" w:rsidP="00AE4D32">
      <w:pPr>
        <w:numPr>
          <w:ilvl w:val="0"/>
          <w:numId w:val="4"/>
        </w:numPr>
      </w:pPr>
      <w:r w:rsidRPr="00697BA3">
        <w:t>De wens voor een extra kleine vergaderruimte.</w:t>
      </w:r>
    </w:p>
    <w:p w14:paraId="12DDEFC0" w14:textId="77777777" w:rsidR="00AE4D32" w:rsidRPr="00697BA3" w:rsidRDefault="00AE4D32" w:rsidP="00AE4D32">
      <w:r w:rsidRPr="00697BA3">
        <w:t>De bijeenkomst liet zien dat er veel betrokkenheid is bij de toekomst van Ons Centrum en dat aanwezigen actief willen meedenken over de verdere ontwikkeling.</w:t>
      </w:r>
    </w:p>
    <w:p w14:paraId="67436134" w14:textId="6AF62EE2" w:rsidR="00AE4D32" w:rsidRPr="00697BA3" w:rsidRDefault="00AE4D32" w:rsidP="00AE4D32">
      <w:pPr>
        <w:rPr>
          <w:b/>
          <w:bCs/>
        </w:rPr>
      </w:pPr>
      <w:r w:rsidRPr="00697BA3">
        <w:rPr>
          <w:b/>
          <w:bCs/>
        </w:rPr>
        <w:t>Afsluiting</w:t>
      </w:r>
      <w:r w:rsidR="00AB0567" w:rsidRPr="00697BA3">
        <w:rPr>
          <w:b/>
          <w:bCs/>
        </w:rPr>
        <w:t>:</w:t>
      </w:r>
    </w:p>
    <w:p w14:paraId="1EF4FA89" w14:textId="77777777" w:rsidR="00AE4D32" w:rsidRDefault="00AE4D32" w:rsidP="00AE4D32">
      <w:r w:rsidRPr="00697BA3">
        <w:t>Na het beantwoorden van verschillende vragen sloot Chris Terpelle de avond af. Hij bedankte iedereen voor de constructieve inbreng en betrokkenheid en benadrukte dat reacties en ideeën ook in het vervolgproces welkom blijven.</w:t>
      </w:r>
    </w:p>
    <w:p w14:paraId="69BF225B" w14:textId="77777777" w:rsidR="00B51B66" w:rsidRDefault="00B51B66" w:rsidP="00AE4D32"/>
    <w:p w14:paraId="653F31C2" w14:textId="68324D6C" w:rsidR="00B51B66" w:rsidRPr="00AE4D32" w:rsidRDefault="0050189F" w:rsidP="00AE4D32">
      <w:r>
        <w:t>Binnenkort gaan de uitnodigingen om mee te denken</w:t>
      </w:r>
      <w:r w:rsidR="008258D8">
        <w:t xml:space="preserve"> over toekomstig O.C.</w:t>
      </w:r>
      <w:r w:rsidR="004A5174">
        <w:t xml:space="preserve"> verstuurd worden.</w:t>
      </w:r>
    </w:p>
    <w:p w14:paraId="03E244A1" w14:textId="77777777" w:rsidR="00226FAD" w:rsidRDefault="00226FAD"/>
    <w:sectPr w:rsidR="00226F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B37E9"/>
    <w:multiLevelType w:val="hybridMultilevel"/>
    <w:tmpl w:val="B9801D1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 w15:restartNumberingAfterBreak="0">
    <w:nsid w:val="27720917"/>
    <w:multiLevelType w:val="hybridMultilevel"/>
    <w:tmpl w:val="E29E64D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 w15:restartNumberingAfterBreak="0">
    <w:nsid w:val="2AAB1C76"/>
    <w:multiLevelType w:val="hybridMultilevel"/>
    <w:tmpl w:val="1044716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3453E00"/>
    <w:multiLevelType w:val="multilevel"/>
    <w:tmpl w:val="84647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4204348">
    <w:abstractNumId w:val="2"/>
  </w:num>
  <w:num w:numId="2" w16cid:durableId="1787504362">
    <w:abstractNumId w:val="0"/>
  </w:num>
  <w:num w:numId="3" w16cid:durableId="1385715518">
    <w:abstractNumId w:val="1"/>
  </w:num>
  <w:num w:numId="4" w16cid:durableId="18494463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CAE"/>
    <w:rsid w:val="000339D1"/>
    <w:rsid w:val="000C23F7"/>
    <w:rsid w:val="000D4599"/>
    <w:rsid w:val="00114544"/>
    <w:rsid w:val="00211385"/>
    <w:rsid w:val="00226FAD"/>
    <w:rsid w:val="00296A5D"/>
    <w:rsid w:val="002B4F24"/>
    <w:rsid w:val="003B34E8"/>
    <w:rsid w:val="00493AE9"/>
    <w:rsid w:val="004A5174"/>
    <w:rsid w:val="004B7798"/>
    <w:rsid w:val="004D5076"/>
    <w:rsid w:val="004E2696"/>
    <w:rsid w:val="0050189F"/>
    <w:rsid w:val="005853B1"/>
    <w:rsid w:val="005A053D"/>
    <w:rsid w:val="005B6BA3"/>
    <w:rsid w:val="005E2EF4"/>
    <w:rsid w:val="005E69EE"/>
    <w:rsid w:val="00622E9B"/>
    <w:rsid w:val="00660118"/>
    <w:rsid w:val="00686091"/>
    <w:rsid w:val="00697BA3"/>
    <w:rsid w:val="006A5F3A"/>
    <w:rsid w:val="006F4F31"/>
    <w:rsid w:val="0078694B"/>
    <w:rsid w:val="007C1483"/>
    <w:rsid w:val="008258D8"/>
    <w:rsid w:val="00851BC9"/>
    <w:rsid w:val="009837AD"/>
    <w:rsid w:val="00A2067D"/>
    <w:rsid w:val="00A27858"/>
    <w:rsid w:val="00AB0567"/>
    <w:rsid w:val="00AB591E"/>
    <w:rsid w:val="00AC129E"/>
    <w:rsid w:val="00AD7670"/>
    <w:rsid w:val="00AE4D32"/>
    <w:rsid w:val="00AE588E"/>
    <w:rsid w:val="00B170EC"/>
    <w:rsid w:val="00B27752"/>
    <w:rsid w:val="00B51B66"/>
    <w:rsid w:val="00C529CA"/>
    <w:rsid w:val="00C7054D"/>
    <w:rsid w:val="00C76DB7"/>
    <w:rsid w:val="00CD2D97"/>
    <w:rsid w:val="00D25327"/>
    <w:rsid w:val="00D95703"/>
    <w:rsid w:val="00DB2CAE"/>
    <w:rsid w:val="00DC4604"/>
    <w:rsid w:val="00E4684C"/>
    <w:rsid w:val="00EC45A2"/>
    <w:rsid w:val="00F26B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F00BD"/>
  <w15:chartTrackingRefBased/>
  <w15:docId w15:val="{BE9C19CB-31E1-4EF4-945A-15A27EECA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B2C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B2C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B2CA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B2CA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B2CA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B2CA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B2CA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B2CA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B2CA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B2CA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B2CA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B2CA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B2CA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B2CA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B2CA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B2CA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B2CA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B2CAE"/>
    <w:rPr>
      <w:rFonts w:eastAsiaTheme="majorEastAsia" w:cstheme="majorBidi"/>
      <w:color w:val="272727" w:themeColor="text1" w:themeTint="D8"/>
    </w:rPr>
  </w:style>
  <w:style w:type="paragraph" w:styleId="Titel">
    <w:name w:val="Title"/>
    <w:basedOn w:val="Standaard"/>
    <w:next w:val="Standaard"/>
    <w:link w:val="TitelChar"/>
    <w:uiPriority w:val="10"/>
    <w:qFormat/>
    <w:rsid w:val="00DB2C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B2CA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B2CA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B2CA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B2CA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B2CAE"/>
    <w:rPr>
      <w:i/>
      <w:iCs/>
      <w:color w:val="404040" w:themeColor="text1" w:themeTint="BF"/>
    </w:rPr>
  </w:style>
  <w:style w:type="paragraph" w:styleId="Lijstalinea">
    <w:name w:val="List Paragraph"/>
    <w:basedOn w:val="Standaard"/>
    <w:uiPriority w:val="34"/>
    <w:qFormat/>
    <w:rsid w:val="00DB2CAE"/>
    <w:pPr>
      <w:ind w:left="720"/>
      <w:contextualSpacing/>
    </w:pPr>
  </w:style>
  <w:style w:type="character" w:styleId="Intensievebenadrukking">
    <w:name w:val="Intense Emphasis"/>
    <w:basedOn w:val="Standaardalinea-lettertype"/>
    <w:uiPriority w:val="21"/>
    <w:qFormat/>
    <w:rsid w:val="00DB2CAE"/>
    <w:rPr>
      <w:i/>
      <w:iCs/>
      <w:color w:val="0F4761" w:themeColor="accent1" w:themeShade="BF"/>
    </w:rPr>
  </w:style>
  <w:style w:type="paragraph" w:styleId="Duidelijkcitaat">
    <w:name w:val="Intense Quote"/>
    <w:basedOn w:val="Standaard"/>
    <w:next w:val="Standaard"/>
    <w:link w:val="DuidelijkcitaatChar"/>
    <w:uiPriority w:val="30"/>
    <w:qFormat/>
    <w:rsid w:val="00DB2C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B2CAE"/>
    <w:rPr>
      <w:i/>
      <w:iCs/>
      <w:color w:val="0F4761" w:themeColor="accent1" w:themeShade="BF"/>
    </w:rPr>
  </w:style>
  <w:style w:type="character" w:styleId="Intensieveverwijzing">
    <w:name w:val="Intense Reference"/>
    <w:basedOn w:val="Standaardalinea-lettertype"/>
    <w:uiPriority w:val="32"/>
    <w:qFormat/>
    <w:rsid w:val="00DB2CA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146</TotalTime>
  <Pages>2</Pages>
  <Words>481</Words>
  <Characters>2646</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 Stam</dc:creator>
  <cp:keywords/>
  <dc:description/>
  <cp:lastModifiedBy>Bert Stam</cp:lastModifiedBy>
  <cp:revision>40</cp:revision>
  <dcterms:created xsi:type="dcterms:W3CDTF">2026-02-12T18:31:00Z</dcterms:created>
  <dcterms:modified xsi:type="dcterms:W3CDTF">2026-03-03T20:06:00Z</dcterms:modified>
</cp:coreProperties>
</file>